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6BBE" w14:textId="4CD55D24" w:rsidR="006F2B10" w:rsidRDefault="00BD6833">
      <w:pPr>
        <w:pStyle w:val="Corpotesto"/>
        <w:spacing w:before="41"/>
        <w:ind w:left="5097"/>
      </w:pPr>
      <w:r>
        <w:t>Spett.le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 w:rsidR="0072215D">
        <w:rPr>
          <w:spacing w:val="-2"/>
        </w:rPr>
        <w:t>SOMMARIVA PERNO</w:t>
      </w:r>
    </w:p>
    <w:p w14:paraId="07154965" w14:textId="7B29C6DD" w:rsidR="006F2B10" w:rsidRDefault="00BD6833">
      <w:pPr>
        <w:pStyle w:val="Corpotesto"/>
        <w:ind w:left="5097"/>
      </w:pPr>
      <w:proofErr w:type="gramStart"/>
      <w:r>
        <w:t>PEC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hyperlink r:id="rId7" w:history="1">
        <w:r w:rsidR="0072215D" w:rsidRPr="00D57160">
          <w:rPr>
            <w:rStyle w:val="Collegamentoipertestuale"/>
            <w:spacing w:val="-2"/>
          </w:rPr>
          <w:t>comunesommarivapcert@pec.it</w:t>
        </w:r>
      </w:hyperlink>
      <w:r w:rsidR="0072215D">
        <w:t xml:space="preserve"> </w:t>
      </w:r>
      <w:r w:rsidR="0072215D">
        <w:tab/>
      </w:r>
    </w:p>
    <w:p w14:paraId="56AD5459" w14:textId="77777777" w:rsidR="006F2B10" w:rsidRDefault="006F2B10">
      <w:pPr>
        <w:pStyle w:val="Corpotesto"/>
        <w:spacing w:before="208"/>
      </w:pPr>
    </w:p>
    <w:p w14:paraId="5289BE10" w14:textId="77777777" w:rsidR="006F2B10" w:rsidRDefault="00BD6833">
      <w:pPr>
        <w:ind w:right="1"/>
        <w:jc w:val="center"/>
        <w:rPr>
          <w:b/>
          <w:sz w:val="24"/>
        </w:rPr>
      </w:pPr>
      <w:r>
        <w:rPr>
          <w:b/>
          <w:spacing w:val="-4"/>
          <w:sz w:val="24"/>
        </w:rPr>
        <w:t>INFORMATIVA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PRIVACY</w:t>
      </w:r>
    </w:p>
    <w:p w14:paraId="094D3C97" w14:textId="0C9B88DF" w:rsidR="006F2B10" w:rsidRDefault="00BD6833" w:rsidP="0072215D">
      <w:pPr>
        <w:spacing w:before="207" w:line="278" w:lineRule="auto"/>
        <w:ind w:left="140" w:right="16"/>
        <w:jc w:val="both"/>
        <w:rPr>
          <w:b/>
          <w:sz w:val="24"/>
        </w:rPr>
      </w:pPr>
      <w:r>
        <w:rPr>
          <w:b/>
          <w:sz w:val="24"/>
        </w:rPr>
        <w:t>Istruttoria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l’individuazione,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117/2017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 un soggetto del Terzo Settore disponibile alla co-progettazione per la gestione dei Centri Estivi</w:t>
      </w:r>
      <w:r>
        <w:rPr>
          <w:b/>
          <w:sz w:val="24"/>
        </w:rPr>
        <w:t xml:space="preserve"> per bambini/e </w:t>
      </w:r>
      <w:proofErr w:type="spellStart"/>
      <w:r>
        <w:rPr>
          <w:b/>
          <w:sz w:val="24"/>
        </w:rPr>
        <w:t>e</w:t>
      </w:r>
      <w:proofErr w:type="spellEnd"/>
      <w:r>
        <w:rPr>
          <w:b/>
          <w:sz w:val="24"/>
        </w:rPr>
        <w:t xml:space="preserve"> ragazzi/e dai 6 ai 14 con il Comune di </w:t>
      </w:r>
      <w:r w:rsidR="0072215D">
        <w:rPr>
          <w:b/>
          <w:sz w:val="24"/>
        </w:rPr>
        <w:t>Sommariva Perno</w:t>
      </w:r>
      <w:r>
        <w:rPr>
          <w:b/>
          <w:sz w:val="24"/>
        </w:rPr>
        <w:t xml:space="preserve"> – Anno 202</w:t>
      </w:r>
      <w:r w:rsidR="0072215D">
        <w:rPr>
          <w:b/>
          <w:sz w:val="24"/>
        </w:rPr>
        <w:t>6</w:t>
      </w:r>
      <w:r>
        <w:rPr>
          <w:b/>
          <w:sz w:val="24"/>
        </w:rPr>
        <w:t>.</w:t>
      </w:r>
    </w:p>
    <w:p w14:paraId="731A18FC" w14:textId="77777777" w:rsidR="006F2B10" w:rsidRDefault="006F2B10">
      <w:pPr>
        <w:pStyle w:val="Corpotesto"/>
        <w:rPr>
          <w:b/>
        </w:rPr>
      </w:pPr>
    </w:p>
    <w:p w14:paraId="4B3D7B39" w14:textId="77777777" w:rsidR="006F2B10" w:rsidRDefault="006F2B10">
      <w:pPr>
        <w:pStyle w:val="Corpotesto"/>
        <w:spacing w:before="72"/>
        <w:rPr>
          <w:b/>
        </w:rPr>
      </w:pPr>
    </w:p>
    <w:p w14:paraId="10AD2755" w14:textId="77777777" w:rsidR="006F2B10" w:rsidRDefault="00BD6833">
      <w:pPr>
        <w:ind w:left="140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 w14:paraId="5DCA9163" w14:textId="77777777" w:rsidR="006F2B10" w:rsidRDefault="00BD6833">
      <w:pPr>
        <w:pStyle w:val="Corpotesto"/>
        <w:spacing w:before="207" w:line="278" w:lineRule="auto"/>
        <w:ind w:left="140" w:right="142"/>
        <w:jc w:val="both"/>
      </w:pPr>
      <w:r>
        <w:t>Ai sensi dell’art. 13 del Regolamento (UE) 2016/679, recante disposizioni a tutela delle persone fisiche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riguardo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libera</w:t>
      </w:r>
      <w:r>
        <w:rPr>
          <w:spacing w:val="-7"/>
        </w:rPr>
        <w:t xml:space="preserve"> </w:t>
      </w:r>
      <w:r>
        <w:t>circolazione di tali dati, si desidera comunicarLe che i dati personali da Lei conferiti saranno oggetto di trattamento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conformità 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richiamata.</w:t>
      </w:r>
      <w:r>
        <w:rPr>
          <w:spacing w:val="-1"/>
        </w:rPr>
        <w:t xml:space="preserve"> </w:t>
      </w:r>
      <w:r>
        <w:t>A tal</w:t>
      </w:r>
      <w:r>
        <w:rPr>
          <w:spacing w:val="-3"/>
        </w:rPr>
        <w:t xml:space="preserve"> </w:t>
      </w:r>
      <w:r>
        <w:t>riguardo,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informazioni.</w:t>
      </w:r>
    </w:p>
    <w:p w14:paraId="3F3874EE" w14:textId="77777777" w:rsidR="006F2B10" w:rsidRDefault="00BD6833">
      <w:pPr>
        <w:pStyle w:val="Titolo1"/>
        <w:spacing w:before="156"/>
      </w:pPr>
      <w:r>
        <w:t>Titolare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rPr>
          <w:spacing w:val="-4"/>
        </w:rPr>
        <w:t>Dati</w:t>
      </w:r>
    </w:p>
    <w:p w14:paraId="73EAB2DD" w14:textId="6C9645CC" w:rsidR="006F2B10" w:rsidRDefault="00BD6833">
      <w:pPr>
        <w:pStyle w:val="Corpotesto"/>
        <w:spacing w:before="206" w:line="278" w:lineRule="auto"/>
        <w:ind w:left="140" w:right="137"/>
        <w:jc w:val="both"/>
      </w:pPr>
      <w:r>
        <w:t xml:space="preserve">Il titolare del trattamento è il Comune di </w:t>
      </w:r>
      <w:r w:rsidR="0072215D">
        <w:t>Sommariva Perno</w:t>
      </w:r>
      <w:r>
        <w:t xml:space="preserve">, </w:t>
      </w:r>
      <w:r w:rsidR="0072215D">
        <w:t>Piazza G. Marconi</w:t>
      </w:r>
      <w:r>
        <w:t xml:space="preserve">, </w:t>
      </w:r>
      <w:r w:rsidR="0072215D">
        <w:t>8</w:t>
      </w:r>
      <w:r>
        <w:t xml:space="preserve"> </w:t>
      </w:r>
      <w:r w:rsidR="0072215D">
        <w:t>Sommariva Perno (CN)</w:t>
      </w:r>
      <w:r>
        <w:t xml:space="preserve"> – PEC: </w:t>
      </w:r>
      <w:hyperlink r:id="rId8" w:history="1">
        <w:r w:rsidR="0072215D" w:rsidRPr="00D57160">
          <w:rPr>
            <w:rStyle w:val="Collegamentoipertestuale"/>
          </w:rPr>
          <w:t>comunesommarivapcert@pec.it</w:t>
        </w:r>
      </w:hyperlink>
      <w:r w:rsidR="0072215D">
        <w:t xml:space="preserve"> </w:t>
      </w:r>
    </w:p>
    <w:p w14:paraId="0DDCB16A" w14:textId="77777777" w:rsidR="006F2B10" w:rsidRDefault="00BD6833">
      <w:pPr>
        <w:pStyle w:val="Titolo1"/>
        <w:spacing w:before="161"/>
      </w:pPr>
      <w:r>
        <w:t>Modalità,</w:t>
      </w:r>
      <w:r>
        <w:rPr>
          <w:spacing w:val="-8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668EDCFD" w14:textId="77777777" w:rsidR="006F2B10" w:rsidRDefault="00BD6833">
      <w:pPr>
        <w:pStyle w:val="Corpotesto"/>
        <w:spacing w:before="206" w:line="278" w:lineRule="auto"/>
        <w:ind w:left="140" w:right="141"/>
        <w:jc w:val="both"/>
      </w:pPr>
      <w:r>
        <w:t>I dati personali saranno raccolti e trattati con l’ausilio di strumenti elettronici e/o con supporti cartacei ad opera di soggetti appositamente incaricati ai sensi dell’art. 29 del Regolamento (UE) 2016/679.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risponde</w:t>
      </w:r>
      <w:r>
        <w:rPr>
          <w:spacing w:val="-1"/>
        </w:rPr>
        <w:t xml:space="preserve"> </w:t>
      </w:r>
      <w:r>
        <w:t>all’esclusiva</w:t>
      </w:r>
      <w:r>
        <w:rPr>
          <w:spacing w:val="-1"/>
        </w:rPr>
        <w:t xml:space="preserve"> </w:t>
      </w:r>
      <w:r>
        <w:t>finalità di</w:t>
      </w:r>
      <w:r>
        <w:rPr>
          <w:spacing w:val="-1"/>
        </w:rPr>
        <w:t xml:space="preserve"> </w:t>
      </w:r>
      <w:r>
        <w:t>espletare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 adempimenti connessi alla realizzazione dell’intervento di cui al presente Avviso Pubblico.</w:t>
      </w:r>
    </w:p>
    <w:p w14:paraId="11C0B991" w14:textId="77777777" w:rsidR="006F2B10" w:rsidRDefault="00BD6833">
      <w:pPr>
        <w:pStyle w:val="Titolo1"/>
        <w:spacing w:before="157"/>
      </w:pPr>
      <w:r>
        <w:t>Destinatari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299BB97B" w14:textId="2FEDD2A7" w:rsidR="006F2B10" w:rsidRDefault="00BD6833">
      <w:pPr>
        <w:pStyle w:val="Corpotesto"/>
        <w:spacing w:before="206" w:line="278" w:lineRule="auto"/>
        <w:ind w:left="140" w:right="136"/>
        <w:jc w:val="both"/>
      </w:pPr>
      <w:r>
        <w:t>Avviso</w:t>
      </w:r>
      <w:r>
        <w:rPr>
          <w:spacing w:val="-14"/>
        </w:rPr>
        <w:t xml:space="preserve"> </w:t>
      </w:r>
      <w:r>
        <w:t>finalizzato</w:t>
      </w:r>
      <w:r>
        <w:rPr>
          <w:spacing w:val="-14"/>
        </w:rPr>
        <w:t xml:space="preserve"> </w:t>
      </w:r>
      <w:r>
        <w:t>all’individuazione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terzo</w:t>
      </w:r>
      <w:r>
        <w:rPr>
          <w:spacing w:val="-14"/>
        </w:rPr>
        <w:t xml:space="preserve"> </w:t>
      </w:r>
      <w:r>
        <w:t>settore</w:t>
      </w:r>
      <w:r>
        <w:rPr>
          <w:spacing w:val="-14"/>
        </w:rPr>
        <w:t xml:space="preserve"> </w:t>
      </w:r>
      <w:r>
        <w:t>disponibile</w:t>
      </w:r>
      <w:r>
        <w:rPr>
          <w:spacing w:val="-13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co-progettazione 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Estivo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l’estate</w:t>
      </w:r>
      <w:r>
        <w:rPr>
          <w:spacing w:val="-5"/>
        </w:rPr>
        <w:t xml:space="preserve"> </w:t>
      </w:r>
      <w:r>
        <w:t>2</w:t>
      </w:r>
      <w:r w:rsidR="0072215D">
        <w:t>026</w:t>
      </w:r>
      <w:r>
        <w:rPr>
          <w:spacing w:val="-7"/>
        </w:rPr>
        <w:t xml:space="preserve"> </w:t>
      </w:r>
      <w:r>
        <w:t>rivolto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bambini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ragazzi</w:t>
      </w:r>
      <w:r>
        <w:rPr>
          <w:spacing w:val="-7"/>
        </w:rPr>
        <w:t xml:space="preserve"> </w:t>
      </w:r>
      <w:r>
        <w:t>dai</w:t>
      </w:r>
      <w:r>
        <w:rPr>
          <w:spacing w:val="-9"/>
        </w:rPr>
        <w:t xml:space="preserve"> </w:t>
      </w:r>
      <w:r w:rsidR="0072215D">
        <w:t>3</w:t>
      </w:r>
      <w:r>
        <w:rPr>
          <w:spacing w:val="-5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14 anni.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potranno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comunicati</w:t>
      </w:r>
      <w:r>
        <w:rPr>
          <w:spacing w:val="-1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destinatari,</w:t>
      </w:r>
      <w:r>
        <w:rPr>
          <w:spacing w:val="-12"/>
        </w:rPr>
        <w:t xml:space="preserve"> </w:t>
      </w:r>
      <w:r>
        <w:t>interni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esterni</w:t>
      </w:r>
      <w:r>
        <w:rPr>
          <w:spacing w:val="-14"/>
        </w:rPr>
        <w:t xml:space="preserve"> </w:t>
      </w:r>
      <w:r>
        <w:t>all’Amministrazione,</w:t>
      </w:r>
      <w:r>
        <w:rPr>
          <w:spacing w:val="-13"/>
        </w:rPr>
        <w:t xml:space="preserve"> </w:t>
      </w:r>
      <w:r>
        <w:t>per la finalità sopra descritta, nonché per le finalità di popolamento delle banche dati regionali o adempimento degli obblighi di legge.</w:t>
      </w:r>
    </w:p>
    <w:p w14:paraId="56277A4D" w14:textId="77777777" w:rsidR="006F2B10" w:rsidRDefault="00BD6833">
      <w:pPr>
        <w:pStyle w:val="Titolo1"/>
        <w:spacing w:before="159"/>
      </w:pP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438BB4EA" w14:textId="77777777" w:rsidR="006F2B10" w:rsidRDefault="00BD6833">
      <w:pPr>
        <w:pStyle w:val="Corpotesto"/>
        <w:spacing w:before="207" w:line="278" w:lineRule="auto"/>
        <w:ind w:left="140" w:right="146"/>
        <w:jc w:val="both"/>
      </w:pPr>
      <w:r>
        <w:t>I dati oggetto di trattamento saranno conservati per il periodo necessario alla definizione della presente</w:t>
      </w:r>
      <w:r>
        <w:rPr>
          <w:spacing w:val="-10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all’espletamento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connesse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realizzazione</w:t>
      </w:r>
      <w:r>
        <w:rPr>
          <w:spacing w:val="-10"/>
        </w:rPr>
        <w:t xml:space="preserve"> </w:t>
      </w:r>
      <w:r>
        <w:t>dell’intervento di cui al presente Avviso Pubblico.</w:t>
      </w:r>
    </w:p>
    <w:p w14:paraId="61A83FC9" w14:textId="77777777" w:rsidR="006F2B10" w:rsidRDefault="006F2B10">
      <w:pPr>
        <w:pStyle w:val="Corpotesto"/>
        <w:spacing w:line="278" w:lineRule="auto"/>
        <w:jc w:val="both"/>
        <w:sectPr w:rsidR="006F2B10">
          <w:headerReference w:type="default" r:id="rId9"/>
          <w:type w:val="continuous"/>
          <w:pgSz w:w="11910" w:h="16840"/>
          <w:pgMar w:top="1360" w:right="992" w:bottom="280" w:left="992" w:header="756" w:footer="0" w:gutter="0"/>
          <w:pgNumType w:start="1"/>
          <w:cols w:space="720"/>
        </w:sectPr>
      </w:pPr>
    </w:p>
    <w:p w14:paraId="0EA3E680" w14:textId="77777777" w:rsidR="006F2B10" w:rsidRDefault="00BD6833">
      <w:pPr>
        <w:pStyle w:val="Titolo1"/>
        <w:spacing w:before="41"/>
        <w:jc w:val="left"/>
      </w:pPr>
      <w:r>
        <w:rPr>
          <w:spacing w:val="-2"/>
        </w:rPr>
        <w:lastRenderedPageBreak/>
        <w:t>Diritti</w:t>
      </w:r>
      <w:r>
        <w:rPr>
          <w:spacing w:val="-1"/>
        </w:rPr>
        <w:t xml:space="preserve"> </w:t>
      </w:r>
      <w:r>
        <w:rPr>
          <w:spacing w:val="-2"/>
        </w:rPr>
        <w:t>dell’interessato</w:t>
      </w:r>
    </w:p>
    <w:p w14:paraId="40CE863B" w14:textId="77777777" w:rsidR="006F2B10" w:rsidRDefault="00BD6833">
      <w:pPr>
        <w:pStyle w:val="Corpotesto"/>
        <w:spacing w:before="206" w:line="278" w:lineRule="auto"/>
        <w:ind w:left="140" w:right="146"/>
        <w:jc w:val="both"/>
      </w:pPr>
      <w:r>
        <w:t>L’interessato potrà esercitare i diritti di cui agli articoli da 15 a 22 del Regolamento (UE) 2016/679. In particolare:</w:t>
      </w:r>
    </w:p>
    <w:p w14:paraId="4E005515" w14:textId="77777777" w:rsidR="006F2B10" w:rsidRDefault="00BD6833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62" w:line="276" w:lineRule="auto"/>
        <w:jc w:val="both"/>
        <w:rPr>
          <w:sz w:val="24"/>
        </w:rPr>
      </w:pPr>
      <w:r>
        <w:rPr>
          <w:sz w:val="24"/>
        </w:rPr>
        <w:t>il diritto di ottenere dal Titolare del Trattamento la conferma che sia o meno in corso un trattamento di dati personali che lo riguardano;</w:t>
      </w:r>
    </w:p>
    <w:p w14:paraId="7DCCE3B0" w14:textId="77777777" w:rsidR="006F2B10" w:rsidRDefault="00BD6833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il diritto di chiedere al Titolare del Trattamento l’accesso ai dati personali e la rettifica o la cancellazione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stessi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-7"/>
          <w:sz w:val="24"/>
        </w:rPr>
        <w:t xml:space="preserve"> </w:t>
      </w:r>
      <w:r>
        <w:rPr>
          <w:sz w:val="24"/>
        </w:rPr>
        <w:t>riguardano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opporsi al loro trattamento, oltre al diritto alla portabilità degli stessi;</w:t>
      </w:r>
    </w:p>
    <w:p w14:paraId="3847C7B5" w14:textId="77777777" w:rsidR="006F2B10" w:rsidRDefault="00BD6833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8" w:line="273" w:lineRule="auto"/>
        <w:jc w:val="both"/>
        <w:rPr>
          <w:sz w:val="24"/>
        </w:rPr>
      </w:pPr>
      <w:r>
        <w:rPr>
          <w:sz w:val="24"/>
        </w:rPr>
        <w:t>il diritto di revocare il consenso in qualsiasi momento senza pregiudicare la liceità del trattamento basata sul consenso prestato prima della revoca;</w:t>
      </w:r>
    </w:p>
    <w:p w14:paraId="34C52C78" w14:textId="77777777" w:rsidR="006F2B10" w:rsidRDefault="00BD6833">
      <w:pPr>
        <w:pStyle w:val="Paragrafoelenco"/>
        <w:numPr>
          <w:ilvl w:val="0"/>
          <w:numId w:val="2"/>
        </w:numPr>
        <w:tabs>
          <w:tab w:val="left" w:pos="501"/>
        </w:tabs>
        <w:spacing w:before="11" w:line="400" w:lineRule="auto"/>
        <w:ind w:left="140" w:right="4324" w:firstLine="0"/>
        <w:rPr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diritto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proporre</w:t>
      </w:r>
      <w:r>
        <w:rPr>
          <w:spacing w:val="-13"/>
          <w:sz w:val="24"/>
        </w:rPr>
        <w:t xml:space="preserve"> </w:t>
      </w:r>
      <w:r>
        <w:rPr>
          <w:sz w:val="24"/>
        </w:rPr>
        <w:t>reclamo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garante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Privacy. Letta l’informativa che precede,</w:t>
      </w:r>
    </w:p>
    <w:p w14:paraId="0B47B689" w14:textId="77777777" w:rsidR="006F2B10" w:rsidRDefault="00BD6833">
      <w:pPr>
        <w:pStyle w:val="Paragrafoelenco"/>
        <w:numPr>
          <w:ilvl w:val="0"/>
          <w:numId w:val="1"/>
        </w:numPr>
        <w:tabs>
          <w:tab w:val="left" w:pos="500"/>
        </w:tabs>
        <w:spacing w:before="17"/>
        <w:ind w:left="500" w:right="0" w:hanging="360"/>
        <w:rPr>
          <w:sz w:val="24"/>
        </w:rPr>
      </w:pPr>
      <w:r>
        <w:rPr>
          <w:sz w:val="24"/>
        </w:rPr>
        <w:t>esprimo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consenso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miei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finalità</w:t>
      </w:r>
      <w:r>
        <w:rPr>
          <w:spacing w:val="-6"/>
          <w:sz w:val="24"/>
        </w:rPr>
        <w:t xml:space="preserve"> </w:t>
      </w:r>
      <w:r>
        <w:rPr>
          <w:sz w:val="24"/>
        </w:rPr>
        <w:t>sopra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indicate;</w:t>
      </w:r>
    </w:p>
    <w:p w14:paraId="59326F6C" w14:textId="77777777" w:rsidR="006F2B10" w:rsidRDefault="00BD6833">
      <w:pPr>
        <w:pStyle w:val="Paragrafoelenco"/>
        <w:numPr>
          <w:ilvl w:val="0"/>
          <w:numId w:val="1"/>
        </w:numPr>
        <w:tabs>
          <w:tab w:val="left" w:pos="500"/>
        </w:tabs>
        <w:spacing w:before="15"/>
        <w:ind w:left="500" w:right="0" w:hanging="360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esprimo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consenso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miei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finalità</w:t>
      </w:r>
      <w:r>
        <w:rPr>
          <w:spacing w:val="-5"/>
          <w:sz w:val="24"/>
        </w:rPr>
        <w:t xml:space="preserve"> </w:t>
      </w:r>
      <w:r>
        <w:rPr>
          <w:sz w:val="24"/>
        </w:rPr>
        <w:t>sopra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indicate;</w:t>
      </w:r>
    </w:p>
    <w:p w14:paraId="7EE97146" w14:textId="77777777" w:rsidR="006F2B10" w:rsidRDefault="00BD6833">
      <w:pPr>
        <w:pStyle w:val="Paragrafoelenco"/>
        <w:numPr>
          <w:ilvl w:val="0"/>
          <w:numId w:val="1"/>
        </w:numPr>
        <w:tabs>
          <w:tab w:val="left" w:pos="501"/>
        </w:tabs>
        <w:spacing w:before="14" w:line="249" w:lineRule="auto"/>
        <w:ind w:right="147"/>
        <w:rPr>
          <w:sz w:val="24"/>
        </w:rPr>
      </w:pPr>
      <w:r>
        <w:rPr>
          <w:sz w:val="24"/>
        </w:rPr>
        <w:t>esprimo</w:t>
      </w:r>
      <w:r>
        <w:rPr>
          <w:spacing w:val="25"/>
          <w:sz w:val="24"/>
        </w:rPr>
        <w:t xml:space="preserve"> </w:t>
      </w:r>
      <w:r>
        <w:rPr>
          <w:sz w:val="24"/>
        </w:rPr>
        <w:t>il consenso alla comunicazione dei miei dati personali ad</w:t>
      </w:r>
      <w:r>
        <w:rPr>
          <w:spacing w:val="25"/>
          <w:sz w:val="24"/>
        </w:rPr>
        <w:t xml:space="preserve"> </w:t>
      </w:r>
      <w:r>
        <w:rPr>
          <w:sz w:val="24"/>
        </w:rPr>
        <w:t>altri destinatari, interno o</w:t>
      </w:r>
      <w:r>
        <w:rPr>
          <w:spacing w:val="80"/>
          <w:sz w:val="24"/>
        </w:rPr>
        <w:t xml:space="preserve"> </w:t>
      </w:r>
      <w:r>
        <w:rPr>
          <w:sz w:val="24"/>
        </w:rPr>
        <w:t>esterni all’Amministrazione, per le finalità sopra indicate;</w:t>
      </w:r>
    </w:p>
    <w:p w14:paraId="5CAB91F9" w14:textId="77777777" w:rsidR="006F2B10" w:rsidRDefault="00BD6833">
      <w:pPr>
        <w:pStyle w:val="Paragrafoelenco"/>
        <w:numPr>
          <w:ilvl w:val="0"/>
          <w:numId w:val="1"/>
        </w:numPr>
        <w:tabs>
          <w:tab w:val="left" w:pos="501"/>
        </w:tabs>
        <w:spacing w:before="37" w:line="249" w:lineRule="auto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esprimo 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 alla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miei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destinatari,</w:t>
      </w:r>
      <w:r>
        <w:rPr>
          <w:spacing w:val="-3"/>
          <w:sz w:val="24"/>
        </w:rPr>
        <w:t xml:space="preserve"> </w:t>
      </w:r>
      <w:r>
        <w:rPr>
          <w:sz w:val="24"/>
        </w:rPr>
        <w:t>interno o esterni all’Amministrazione, per le finalità sopra indicate.</w:t>
      </w:r>
    </w:p>
    <w:p w14:paraId="3D0BEDED" w14:textId="77777777" w:rsidR="006F2B10" w:rsidRDefault="006F2B10">
      <w:pPr>
        <w:pStyle w:val="Corpotesto"/>
      </w:pPr>
    </w:p>
    <w:p w14:paraId="0DB3693A" w14:textId="77777777" w:rsidR="006F2B10" w:rsidRDefault="006F2B10">
      <w:pPr>
        <w:pStyle w:val="Corpotesto"/>
        <w:spacing w:before="109"/>
      </w:pPr>
    </w:p>
    <w:p w14:paraId="36D89E87" w14:textId="77777777" w:rsidR="006F2B10" w:rsidRDefault="00BD6833">
      <w:pPr>
        <w:pStyle w:val="Corpotesto"/>
        <w:tabs>
          <w:tab w:val="left" w:pos="4845"/>
        </w:tabs>
        <w:ind w:left="140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2F466D52" w14:textId="77777777" w:rsidR="006F2B10" w:rsidRDefault="006F2B10">
      <w:pPr>
        <w:pStyle w:val="Corpotesto"/>
        <w:rPr>
          <w:rFonts w:ascii="Times New Roman"/>
        </w:rPr>
      </w:pPr>
    </w:p>
    <w:p w14:paraId="3BDCB92F" w14:textId="77777777" w:rsidR="006F2B10" w:rsidRDefault="006F2B10">
      <w:pPr>
        <w:pStyle w:val="Corpotesto"/>
        <w:rPr>
          <w:rFonts w:ascii="Times New Roman"/>
        </w:rPr>
      </w:pPr>
    </w:p>
    <w:p w14:paraId="1DB9041D" w14:textId="77777777" w:rsidR="006F2B10" w:rsidRDefault="006F2B10">
      <w:pPr>
        <w:pStyle w:val="Corpotesto"/>
        <w:spacing w:before="52"/>
        <w:rPr>
          <w:rFonts w:ascii="Times New Roman"/>
        </w:rPr>
      </w:pPr>
    </w:p>
    <w:p w14:paraId="5DDF7D50" w14:textId="77777777" w:rsidR="006F2B10" w:rsidRDefault="00BD6833">
      <w:pPr>
        <w:pStyle w:val="Corpotesto"/>
        <w:spacing w:before="1"/>
        <w:ind w:left="6514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61D7496A" w14:textId="77777777" w:rsidR="006F2B10" w:rsidRDefault="006F2B10">
      <w:pPr>
        <w:pStyle w:val="Corpotesto"/>
        <w:rPr>
          <w:sz w:val="20"/>
        </w:rPr>
      </w:pPr>
    </w:p>
    <w:p w14:paraId="1B28622B" w14:textId="77777777" w:rsidR="006F2B10" w:rsidRDefault="00BD6833">
      <w:pPr>
        <w:pStyle w:val="Corpotes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4ACC5B" wp14:editId="0B8EBCDE">
                <wp:simplePos x="0" y="0"/>
                <wp:positionH relativeFrom="page">
                  <wp:posOffset>4766436</wp:posOffset>
                </wp:positionH>
                <wp:positionV relativeFrom="paragraph">
                  <wp:posOffset>197574</wp:posOffset>
                </wp:positionV>
                <wp:extent cx="1821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D13F" id="Graphic 2" o:spid="_x0000_s1026" style="position:absolute;margin-left:375.3pt;margin-top:15.55pt;width:14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" path="m,l1820875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6F2B10">
      <w:pgSz w:w="11910" w:h="16840"/>
      <w:pgMar w:top="1360" w:right="992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C3AA" w14:textId="77777777" w:rsidR="00BD6833" w:rsidRDefault="00BD6833">
      <w:r>
        <w:separator/>
      </w:r>
    </w:p>
  </w:endnote>
  <w:endnote w:type="continuationSeparator" w:id="0">
    <w:p w14:paraId="35BC6188" w14:textId="77777777" w:rsidR="00BD6833" w:rsidRDefault="00B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84CD" w14:textId="77777777" w:rsidR="00BD6833" w:rsidRDefault="00BD6833">
      <w:r>
        <w:separator/>
      </w:r>
    </w:p>
  </w:footnote>
  <w:footnote w:type="continuationSeparator" w:id="0">
    <w:p w14:paraId="491C2185" w14:textId="77777777" w:rsidR="00BD6833" w:rsidRDefault="00BD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33F5" w14:textId="77777777" w:rsidR="006F2B10" w:rsidRDefault="00BD683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53C61B98" wp14:editId="721D8A6E">
              <wp:simplePos x="0" y="0"/>
              <wp:positionH relativeFrom="page">
                <wp:posOffset>6185153</wp:posOffset>
              </wp:positionH>
              <wp:positionV relativeFrom="page">
                <wp:posOffset>467359</wp:posOffset>
              </wp:positionV>
              <wp:extent cx="66802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49398" w14:textId="0D39C371" w:rsidR="006F2B10" w:rsidRDefault="00BD6833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4230E4">
                            <w:rPr>
                              <w:i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1B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pt;margin-top:36.8pt;width:52.6pt;height:14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" filled="f" stroked="f">
              <v:textbox inset="0,0,0,0">
                <w:txbxContent>
                  <w:p w14:paraId="72549398" w14:textId="0D39C371" w:rsidR="006F2B10" w:rsidRDefault="00BD6833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 w:rsidR="004230E4">
                      <w:rPr>
                        <w:i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2F1"/>
    <w:multiLevelType w:val="hybridMultilevel"/>
    <w:tmpl w:val="691EFF18"/>
    <w:lvl w:ilvl="0" w:tplc="F26CDAE2">
      <w:numFmt w:val="bullet"/>
      <w:lvlText w:val="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BE34A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97BECC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E3CEC2C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CB6E46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D2081FB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560ED856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117ADBD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24821AC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6382EC8"/>
    <w:multiLevelType w:val="hybridMultilevel"/>
    <w:tmpl w:val="DE2E1162"/>
    <w:lvl w:ilvl="0" w:tplc="51EC274A">
      <w:numFmt w:val="bullet"/>
      <w:lvlText w:val="☐"/>
      <w:lvlJc w:val="left"/>
      <w:pPr>
        <w:ind w:left="501" w:hanging="36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36DBC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47E20DB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8C1A480C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87F066A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43F09EEE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94EA7AD2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4AA2A6BA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D5F47A0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758526320">
    <w:abstractNumId w:val="1"/>
  </w:num>
  <w:num w:numId="2" w16cid:durableId="14808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B10"/>
    <w:rsid w:val="004230E4"/>
    <w:rsid w:val="006C22C1"/>
    <w:rsid w:val="006F2B10"/>
    <w:rsid w:val="0072215D"/>
    <w:rsid w:val="00BD6833"/>
    <w:rsid w:val="00E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4C042"/>
  <w15:docId w15:val="{539204E3-389F-47A7-9280-20E2802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"/>
      <w:ind w:left="501" w:right="14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21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15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230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0E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3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0E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sommarivapcert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sommarivapcer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3098</Characters>
  <Application>Microsoft Office Word</Application>
  <DocSecurity>0</DocSecurity>
  <Lines>25</Lines>
  <Paragraphs>7</Paragraphs>
  <ScaleCrop>false</ScaleCrop>
  <Company>HP Inc.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Baldo</dc:creator>
  <cp:lastModifiedBy>Tributi - Comune di Sommariva Perno</cp:lastModifiedBy>
  <cp:revision>5</cp:revision>
  <dcterms:created xsi:type="dcterms:W3CDTF">2026-01-31T14:27:00Z</dcterms:created>
  <dcterms:modified xsi:type="dcterms:W3CDTF">2026-02-02T08:45:00Z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2016</vt:lpwstr>
  </property>
</Properties>
</file>